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3FA" w:rsidRPr="00AB43DD" w:rsidRDefault="00446100" w:rsidP="00AB43DD">
      <w:pPr>
        <w:jc w:val="center"/>
        <w:rPr>
          <w:sz w:val="28"/>
        </w:rPr>
      </w:pPr>
      <w:r w:rsidRPr="00446100">
        <w:rPr>
          <w:b/>
          <w:sz w:val="28"/>
        </w:rPr>
        <w:t xml:space="preserve">USACE </w:t>
      </w:r>
      <w:r w:rsidR="00AB43DD" w:rsidRPr="00446100">
        <w:rPr>
          <w:b/>
          <w:sz w:val="28"/>
        </w:rPr>
        <w:t>Portland District</w:t>
      </w:r>
      <w:r>
        <w:rPr>
          <w:b/>
          <w:sz w:val="28"/>
        </w:rPr>
        <w:t xml:space="preserve"> (NWP)</w:t>
      </w:r>
      <w:r w:rsidR="00AB43DD" w:rsidRPr="00446100">
        <w:rPr>
          <w:b/>
          <w:sz w:val="28"/>
        </w:rPr>
        <w:t xml:space="preserve"> FFDRWG Update</w:t>
      </w:r>
      <w:r w:rsidRPr="00446100">
        <w:rPr>
          <w:b/>
          <w:sz w:val="28"/>
        </w:rPr>
        <w:t xml:space="preserve"> Form</w:t>
      </w:r>
      <w:r w:rsidR="00AB43DD" w:rsidRPr="00AB43DD">
        <w:rPr>
          <w:sz w:val="28"/>
        </w:rPr>
        <w:br/>
      </w:r>
      <w:r w:rsidR="00F35C4D">
        <w:rPr>
          <w:b/>
          <w:sz w:val="28"/>
        </w:rPr>
        <w:t>August</w:t>
      </w:r>
      <w:r w:rsidR="00AB43DD" w:rsidRPr="00AB43DD">
        <w:rPr>
          <w:b/>
          <w:sz w:val="28"/>
        </w:rPr>
        <w:t xml:space="preserve"> 2014</w:t>
      </w:r>
    </w:p>
    <w:p w:rsidR="00AB43DD" w:rsidRPr="00E43BAE" w:rsidRDefault="00AB43DD" w:rsidP="00AB43DD">
      <w:pPr>
        <w:rPr>
          <w:b/>
          <w:sz w:val="24"/>
          <w:szCs w:val="24"/>
        </w:rPr>
      </w:pPr>
      <w:r w:rsidRPr="00E43BAE">
        <w:rPr>
          <w:b/>
          <w:sz w:val="24"/>
          <w:szCs w:val="24"/>
        </w:rPr>
        <w:t>PROJECT INFORMATION</w:t>
      </w:r>
    </w:p>
    <w:tbl>
      <w:tblPr>
        <w:tblStyle w:val="TableGrid"/>
        <w:tblW w:w="0" w:type="auto"/>
        <w:tblLook w:val="04A0"/>
      </w:tblPr>
      <w:tblGrid>
        <w:gridCol w:w="2538"/>
        <w:gridCol w:w="7038"/>
      </w:tblGrid>
      <w:tr w:rsidR="00AB43DD" w:rsidRPr="00E43BAE" w:rsidTr="008D7ED5">
        <w:trPr>
          <w:trHeight w:val="432"/>
        </w:trPr>
        <w:tc>
          <w:tcPr>
            <w:tcW w:w="2538" w:type="dxa"/>
            <w:vAlign w:val="center"/>
          </w:tcPr>
          <w:p w:rsidR="00AB43DD" w:rsidRPr="00E43BAE" w:rsidRDefault="00AB43DD" w:rsidP="008D7ED5">
            <w:pPr>
              <w:rPr>
                <w:sz w:val="24"/>
                <w:szCs w:val="24"/>
              </w:rPr>
            </w:pPr>
            <w:r w:rsidRPr="00E43BAE">
              <w:rPr>
                <w:sz w:val="24"/>
                <w:szCs w:val="24"/>
              </w:rPr>
              <w:t>Project Title</w:t>
            </w:r>
          </w:p>
        </w:tc>
        <w:tc>
          <w:tcPr>
            <w:tcW w:w="7038" w:type="dxa"/>
            <w:vAlign w:val="center"/>
          </w:tcPr>
          <w:p w:rsidR="00AB43DD" w:rsidRPr="00E43BAE" w:rsidRDefault="00156AD5" w:rsidP="008D7ED5">
            <w:pPr>
              <w:rPr>
                <w:sz w:val="24"/>
                <w:szCs w:val="24"/>
              </w:rPr>
            </w:pPr>
            <w:r w:rsidRPr="00E43BAE">
              <w:rPr>
                <w:sz w:val="24"/>
                <w:szCs w:val="24"/>
              </w:rPr>
              <w:t xml:space="preserve">TDA </w:t>
            </w:r>
            <w:proofErr w:type="spellStart"/>
            <w:r w:rsidRPr="00E43BAE">
              <w:rPr>
                <w:sz w:val="24"/>
                <w:szCs w:val="24"/>
              </w:rPr>
              <w:t>Spillwall</w:t>
            </w:r>
            <w:proofErr w:type="spellEnd"/>
            <w:r w:rsidRPr="00E43BAE">
              <w:rPr>
                <w:sz w:val="24"/>
                <w:szCs w:val="24"/>
              </w:rPr>
              <w:t xml:space="preserve"> Follow-on Repair</w:t>
            </w:r>
          </w:p>
        </w:tc>
      </w:tr>
      <w:tr w:rsidR="00AB43DD" w:rsidRPr="00E43BAE" w:rsidTr="008D7ED5">
        <w:trPr>
          <w:trHeight w:val="432"/>
        </w:trPr>
        <w:tc>
          <w:tcPr>
            <w:tcW w:w="2538" w:type="dxa"/>
            <w:vAlign w:val="center"/>
          </w:tcPr>
          <w:p w:rsidR="00AB43DD" w:rsidRPr="00E43BAE" w:rsidRDefault="00AB43DD" w:rsidP="008D7ED5">
            <w:pPr>
              <w:rPr>
                <w:sz w:val="24"/>
                <w:szCs w:val="24"/>
              </w:rPr>
            </w:pPr>
            <w:r w:rsidRPr="00E43BAE">
              <w:rPr>
                <w:sz w:val="24"/>
                <w:szCs w:val="24"/>
              </w:rPr>
              <w:t>SCT Reference Number</w:t>
            </w:r>
          </w:p>
        </w:tc>
        <w:tc>
          <w:tcPr>
            <w:tcW w:w="7038" w:type="dxa"/>
            <w:vAlign w:val="center"/>
          </w:tcPr>
          <w:p w:rsidR="00AB43DD" w:rsidRPr="00E43BAE" w:rsidRDefault="00AB43DD" w:rsidP="008D7ED5">
            <w:pPr>
              <w:rPr>
                <w:sz w:val="24"/>
                <w:szCs w:val="24"/>
              </w:rPr>
            </w:pPr>
          </w:p>
        </w:tc>
      </w:tr>
      <w:tr w:rsidR="00AB43DD" w:rsidRPr="00E43BAE" w:rsidTr="008D7ED5">
        <w:trPr>
          <w:trHeight w:val="432"/>
        </w:trPr>
        <w:tc>
          <w:tcPr>
            <w:tcW w:w="2538" w:type="dxa"/>
            <w:vAlign w:val="center"/>
          </w:tcPr>
          <w:p w:rsidR="00AB43DD" w:rsidRPr="00E43BAE" w:rsidRDefault="00AB43DD" w:rsidP="008D7ED5">
            <w:pPr>
              <w:rPr>
                <w:sz w:val="24"/>
                <w:szCs w:val="24"/>
              </w:rPr>
            </w:pPr>
            <w:r w:rsidRPr="00E43BAE">
              <w:rPr>
                <w:sz w:val="24"/>
                <w:szCs w:val="24"/>
              </w:rPr>
              <w:t>Project Manager (PM)</w:t>
            </w:r>
          </w:p>
        </w:tc>
        <w:tc>
          <w:tcPr>
            <w:tcW w:w="7038" w:type="dxa"/>
            <w:vAlign w:val="center"/>
          </w:tcPr>
          <w:p w:rsidR="00AB43DD" w:rsidRPr="00E43BAE" w:rsidRDefault="00B74AE9" w:rsidP="00B74AE9">
            <w:pPr>
              <w:rPr>
                <w:sz w:val="24"/>
                <w:szCs w:val="24"/>
              </w:rPr>
            </w:pPr>
            <w:r w:rsidRPr="00E43BAE">
              <w:rPr>
                <w:sz w:val="24"/>
                <w:szCs w:val="24"/>
              </w:rPr>
              <w:t>Jeff Ament</w:t>
            </w:r>
            <w:r w:rsidR="00446100" w:rsidRPr="00E43BAE">
              <w:rPr>
                <w:sz w:val="24"/>
                <w:szCs w:val="24"/>
              </w:rPr>
              <w:t xml:space="preserve"> (NWP, 503-808-47</w:t>
            </w:r>
            <w:r w:rsidRPr="00E43BAE">
              <w:rPr>
                <w:sz w:val="24"/>
                <w:szCs w:val="24"/>
              </w:rPr>
              <w:t>13</w:t>
            </w:r>
            <w:r w:rsidR="00446100" w:rsidRPr="00E43BAE">
              <w:rPr>
                <w:sz w:val="24"/>
                <w:szCs w:val="24"/>
              </w:rPr>
              <w:t>)</w:t>
            </w:r>
          </w:p>
        </w:tc>
      </w:tr>
      <w:tr w:rsidR="00AB43DD" w:rsidRPr="00E43BAE" w:rsidTr="008D7ED5">
        <w:trPr>
          <w:trHeight w:val="432"/>
        </w:trPr>
        <w:tc>
          <w:tcPr>
            <w:tcW w:w="2538" w:type="dxa"/>
            <w:vAlign w:val="center"/>
          </w:tcPr>
          <w:p w:rsidR="00AB43DD" w:rsidRPr="00E43BAE" w:rsidRDefault="00AB43DD" w:rsidP="008D7ED5">
            <w:pPr>
              <w:rPr>
                <w:sz w:val="24"/>
                <w:szCs w:val="24"/>
              </w:rPr>
            </w:pPr>
            <w:r w:rsidRPr="00E43BAE">
              <w:rPr>
                <w:sz w:val="24"/>
                <w:szCs w:val="24"/>
              </w:rPr>
              <w:t>Technical Lead (TL)</w:t>
            </w:r>
          </w:p>
        </w:tc>
        <w:tc>
          <w:tcPr>
            <w:tcW w:w="7038" w:type="dxa"/>
            <w:vAlign w:val="center"/>
          </w:tcPr>
          <w:p w:rsidR="00AB43DD" w:rsidRPr="00E43BAE" w:rsidRDefault="00156AD5" w:rsidP="00B74AE9">
            <w:pPr>
              <w:rPr>
                <w:sz w:val="24"/>
                <w:szCs w:val="24"/>
              </w:rPr>
            </w:pPr>
            <w:r w:rsidRPr="00E43BAE">
              <w:rPr>
                <w:sz w:val="24"/>
                <w:szCs w:val="24"/>
              </w:rPr>
              <w:t>Dennis Petross (Small Projects Team)</w:t>
            </w:r>
          </w:p>
        </w:tc>
      </w:tr>
      <w:tr w:rsidR="00AB43DD" w:rsidRPr="00E43BAE" w:rsidTr="008D7ED5">
        <w:trPr>
          <w:trHeight w:val="432"/>
        </w:trPr>
        <w:tc>
          <w:tcPr>
            <w:tcW w:w="2538" w:type="dxa"/>
            <w:vAlign w:val="center"/>
          </w:tcPr>
          <w:p w:rsidR="00AB43DD" w:rsidRPr="00E43BAE" w:rsidRDefault="00AB43DD" w:rsidP="008D7ED5">
            <w:pPr>
              <w:rPr>
                <w:sz w:val="24"/>
                <w:szCs w:val="24"/>
              </w:rPr>
            </w:pPr>
            <w:r w:rsidRPr="00E43BAE">
              <w:rPr>
                <w:sz w:val="24"/>
                <w:szCs w:val="24"/>
              </w:rPr>
              <w:t>Biologist</w:t>
            </w:r>
            <w:r w:rsidR="00446100" w:rsidRPr="00E43BAE">
              <w:rPr>
                <w:sz w:val="24"/>
                <w:szCs w:val="24"/>
              </w:rPr>
              <w:t>/Coordination</w:t>
            </w:r>
          </w:p>
        </w:tc>
        <w:tc>
          <w:tcPr>
            <w:tcW w:w="7038" w:type="dxa"/>
            <w:vAlign w:val="center"/>
          </w:tcPr>
          <w:p w:rsidR="00AB43DD" w:rsidRPr="00E43BAE" w:rsidRDefault="00AB43DD" w:rsidP="00B74AE9">
            <w:pPr>
              <w:rPr>
                <w:sz w:val="24"/>
                <w:szCs w:val="24"/>
              </w:rPr>
            </w:pPr>
          </w:p>
        </w:tc>
      </w:tr>
    </w:tbl>
    <w:p w:rsidR="00446100" w:rsidRPr="00E43BAE" w:rsidRDefault="00AB43DD" w:rsidP="00AB43DD">
      <w:pPr>
        <w:rPr>
          <w:b/>
          <w:sz w:val="24"/>
          <w:szCs w:val="24"/>
        </w:rPr>
      </w:pPr>
      <w:r w:rsidRPr="00E43BAE">
        <w:rPr>
          <w:sz w:val="24"/>
          <w:szCs w:val="24"/>
        </w:rPr>
        <w:br/>
      </w:r>
      <w:r w:rsidR="00446100" w:rsidRPr="00E43BAE">
        <w:rPr>
          <w:b/>
          <w:sz w:val="24"/>
          <w:szCs w:val="24"/>
        </w:rPr>
        <w:t>PROJECT DESCRIPTION</w:t>
      </w:r>
    </w:p>
    <w:p w:rsidR="000759AE" w:rsidRPr="00E43BAE" w:rsidRDefault="00156AD5" w:rsidP="00AB43DD">
      <w:pPr>
        <w:rPr>
          <w:sz w:val="24"/>
          <w:szCs w:val="24"/>
        </w:rPr>
      </w:pPr>
      <w:r w:rsidRPr="00E43BAE">
        <w:rPr>
          <w:sz w:val="24"/>
          <w:szCs w:val="24"/>
        </w:rPr>
        <w:t xml:space="preserve">Construction on the Bay 8/9 </w:t>
      </w:r>
      <w:proofErr w:type="spellStart"/>
      <w:r w:rsidRPr="00E43BAE">
        <w:rPr>
          <w:sz w:val="24"/>
          <w:szCs w:val="24"/>
        </w:rPr>
        <w:t>spillwall</w:t>
      </w:r>
      <w:proofErr w:type="spellEnd"/>
      <w:r w:rsidRPr="00E43BAE">
        <w:rPr>
          <w:sz w:val="24"/>
          <w:szCs w:val="24"/>
        </w:rPr>
        <w:t xml:space="preserve"> at The </w:t>
      </w:r>
      <w:proofErr w:type="spellStart"/>
      <w:r w:rsidRPr="00E43BAE">
        <w:rPr>
          <w:sz w:val="24"/>
          <w:szCs w:val="24"/>
        </w:rPr>
        <w:t>Dalles</w:t>
      </w:r>
      <w:proofErr w:type="spellEnd"/>
      <w:r w:rsidRPr="00E43BAE">
        <w:rPr>
          <w:sz w:val="24"/>
          <w:szCs w:val="24"/>
        </w:rPr>
        <w:t xml:space="preserve"> was completed in 2010.  Since then we have been spilling for fish during fish passage seasons and performing routine inspects in the non-spill seasons.  We have been monitoring rock erosion via </w:t>
      </w:r>
      <w:proofErr w:type="spellStart"/>
      <w:r w:rsidRPr="00E43BAE">
        <w:rPr>
          <w:sz w:val="24"/>
          <w:szCs w:val="24"/>
        </w:rPr>
        <w:t>hydrosurveys</w:t>
      </w:r>
      <w:proofErr w:type="spellEnd"/>
      <w:r w:rsidRPr="00E43BAE">
        <w:rPr>
          <w:sz w:val="24"/>
          <w:szCs w:val="24"/>
        </w:rPr>
        <w:t xml:space="preserve">, especially at the </w:t>
      </w:r>
      <w:r w:rsidR="000759AE" w:rsidRPr="00E43BAE">
        <w:rPr>
          <w:sz w:val="24"/>
          <w:szCs w:val="24"/>
        </w:rPr>
        <w:t>following areas:</w:t>
      </w:r>
    </w:p>
    <w:p w:rsidR="000759AE" w:rsidRPr="00E43BAE" w:rsidRDefault="000759AE" w:rsidP="000759AE">
      <w:pPr>
        <w:pStyle w:val="ListParagraph"/>
        <w:numPr>
          <w:ilvl w:val="0"/>
          <w:numId w:val="3"/>
        </w:numPr>
        <w:rPr>
          <w:sz w:val="24"/>
          <w:szCs w:val="24"/>
        </w:rPr>
      </w:pPr>
      <w:r w:rsidRPr="00E43BAE">
        <w:rPr>
          <w:sz w:val="24"/>
          <w:szCs w:val="24"/>
        </w:rPr>
        <w:t>E</w:t>
      </w:r>
      <w:r w:rsidR="00156AD5" w:rsidRPr="00E43BAE">
        <w:rPr>
          <w:sz w:val="24"/>
          <w:szCs w:val="24"/>
        </w:rPr>
        <w:t>nd of the wall where velocities increase, and rock was al</w:t>
      </w:r>
      <w:r w:rsidRPr="00E43BAE">
        <w:rPr>
          <w:sz w:val="24"/>
          <w:szCs w:val="24"/>
        </w:rPr>
        <w:t xml:space="preserve">ready eroding into the </w:t>
      </w:r>
      <w:proofErr w:type="spellStart"/>
      <w:r w:rsidRPr="00E43BAE">
        <w:rPr>
          <w:sz w:val="24"/>
          <w:szCs w:val="24"/>
        </w:rPr>
        <w:t>thalweg</w:t>
      </w:r>
      <w:proofErr w:type="spellEnd"/>
    </w:p>
    <w:p w:rsidR="000759AE" w:rsidRPr="00E43BAE" w:rsidRDefault="000759AE" w:rsidP="000759AE">
      <w:pPr>
        <w:pStyle w:val="ListParagraph"/>
        <w:numPr>
          <w:ilvl w:val="0"/>
          <w:numId w:val="3"/>
        </w:numPr>
        <w:rPr>
          <w:sz w:val="24"/>
          <w:szCs w:val="24"/>
        </w:rPr>
      </w:pPr>
      <w:r w:rsidRPr="00E43BAE">
        <w:rPr>
          <w:sz w:val="24"/>
          <w:szCs w:val="24"/>
        </w:rPr>
        <w:t>A</w:t>
      </w:r>
      <w:r w:rsidR="00156AD5" w:rsidRPr="00E43BAE">
        <w:rPr>
          <w:sz w:val="24"/>
          <w:szCs w:val="24"/>
        </w:rPr>
        <w:t xml:space="preserve">t the section where </w:t>
      </w:r>
      <w:r w:rsidR="00CF6798" w:rsidRPr="00E43BAE">
        <w:rPr>
          <w:sz w:val="24"/>
          <w:szCs w:val="24"/>
        </w:rPr>
        <w:t>rock</w:t>
      </w:r>
      <w:r w:rsidR="00156AD5" w:rsidRPr="00E43BAE">
        <w:rPr>
          <w:sz w:val="24"/>
          <w:szCs w:val="24"/>
        </w:rPr>
        <w:t xml:space="preserve"> excavation </w:t>
      </w:r>
      <w:r w:rsidR="00CF6798" w:rsidRPr="00E43BAE">
        <w:rPr>
          <w:sz w:val="24"/>
          <w:szCs w:val="24"/>
        </w:rPr>
        <w:t>occurred at</w:t>
      </w:r>
      <w:r w:rsidR="00156AD5" w:rsidRPr="00E43BAE">
        <w:rPr>
          <w:sz w:val="24"/>
          <w:szCs w:val="24"/>
        </w:rPr>
        <w:t xml:space="preserve"> the contact zone</w:t>
      </w:r>
      <w:r w:rsidRPr="00E43BAE">
        <w:rPr>
          <w:sz w:val="24"/>
          <w:szCs w:val="24"/>
        </w:rPr>
        <w:t xml:space="preserve"> (between the curve and the DS tip of the wall).  This area </w:t>
      </w:r>
      <w:r w:rsidR="00156AD5" w:rsidRPr="00E43BAE">
        <w:rPr>
          <w:sz w:val="24"/>
          <w:szCs w:val="24"/>
        </w:rPr>
        <w:t>required grouting to stabilize</w:t>
      </w:r>
      <w:r w:rsidRPr="00E43BAE">
        <w:rPr>
          <w:sz w:val="24"/>
          <w:szCs w:val="24"/>
        </w:rPr>
        <w:t xml:space="preserve"> the rock during initial construction of the wall</w:t>
      </w:r>
      <w:r w:rsidR="00156AD5" w:rsidRPr="00E43BAE">
        <w:rPr>
          <w:sz w:val="24"/>
          <w:szCs w:val="24"/>
        </w:rPr>
        <w:t xml:space="preserve">.  </w:t>
      </w:r>
    </w:p>
    <w:p w:rsidR="000759AE" w:rsidRPr="00E43BAE" w:rsidRDefault="000759AE" w:rsidP="000759AE">
      <w:pPr>
        <w:pStyle w:val="ListParagraph"/>
        <w:numPr>
          <w:ilvl w:val="0"/>
          <w:numId w:val="3"/>
        </w:numPr>
        <w:rPr>
          <w:sz w:val="24"/>
          <w:szCs w:val="24"/>
        </w:rPr>
      </w:pPr>
      <w:r w:rsidRPr="00E43BAE">
        <w:rPr>
          <w:sz w:val="24"/>
          <w:szCs w:val="24"/>
        </w:rPr>
        <w:t>At the transition between the existing concrete apron and the rock</w:t>
      </w:r>
    </w:p>
    <w:p w:rsidR="00156AD5" w:rsidRPr="00E43BAE" w:rsidRDefault="00156AD5" w:rsidP="00AB43DD">
      <w:pPr>
        <w:rPr>
          <w:sz w:val="24"/>
          <w:szCs w:val="24"/>
        </w:rPr>
      </w:pPr>
      <w:r w:rsidRPr="00E43BAE">
        <w:rPr>
          <w:sz w:val="24"/>
          <w:szCs w:val="24"/>
        </w:rPr>
        <w:t xml:space="preserve">We also have performed a few dive surveys to inspect the condition of the </w:t>
      </w:r>
      <w:r w:rsidR="00CF6798" w:rsidRPr="00E43BAE">
        <w:rPr>
          <w:sz w:val="24"/>
          <w:szCs w:val="24"/>
        </w:rPr>
        <w:t xml:space="preserve">wall </w:t>
      </w:r>
      <w:r w:rsidRPr="00E43BAE">
        <w:rPr>
          <w:sz w:val="24"/>
          <w:szCs w:val="24"/>
        </w:rPr>
        <w:t>concrete and the interface at the river bottom.</w:t>
      </w:r>
    </w:p>
    <w:p w:rsidR="00CF6798" w:rsidRPr="00E43BAE" w:rsidRDefault="00156AD5" w:rsidP="00AB43DD">
      <w:pPr>
        <w:rPr>
          <w:sz w:val="24"/>
          <w:szCs w:val="24"/>
        </w:rPr>
      </w:pPr>
      <w:r w:rsidRPr="00E43BAE">
        <w:rPr>
          <w:sz w:val="24"/>
          <w:szCs w:val="24"/>
        </w:rPr>
        <w:t xml:space="preserve">The PDT has determined that while there was some rock erosion at the end of the wall in the initial spill seasons, there was not enough to cause any threat to the </w:t>
      </w:r>
      <w:proofErr w:type="spellStart"/>
      <w:r w:rsidRPr="00E43BAE">
        <w:rPr>
          <w:sz w:val="24"/>
          <w:szCs w:val="24"/>
        </w:rPr>
        <w:t>spillwall</w:t>
      </w:r>
      <w:proofErr w:type="spellEnd"/>
      <w:r w:rsidRPr="00E43BAE">
        <w:rPr>
          <w:sz w:val="24"/>
          <w:szCs w:val="24"/>
        </w:rPr>
        <w:t>, and this erosion appears to have subsided in the most recent spill seasons.</w:t>
      </w:r>
      <w:r w:rsidR="00CF6798" w:rsidRPr="00E43BAE">
        <w:rPr>
          <w:sz w:val="24"/>
          <w:szCs w:val="24"/>
        </w:rPr>
        <w:t xml:space="preserve">  The grouted up area at the contact zone has performed extremely well, with minimal erosion</w:t>
      </w:r>
      <w:r w:rsidR="000759AE" w:rsidRPr="00E43BAE">
        <w:rPr>
          <w:sz w:val="24"/>
          <w:szCs w:val="24"/>
        </w:rPr>
        <w:t xml:space="preserve"> if any at all</w:t>
      </w:r>
      <w:r w:rsidR="00CF6798" w:rsidRPr="00E43BAE">
        <w:rPr>
          <w:sz w:val="24"/>
          <w:szCs w:val="24"/>
        </w:rPr>
        <w:t>.</w:t>
      </w:r>
      <w:r w:rsidR="000759AE" w:rsidRPr="00E43BAE">
        <w:rPr>
          <w:sz w:val="24"/>
          <w:szCs w:val="24"/>
        </w:rPr>
        <w:t xml:space="preserve">  The transition between the existing apron and the rock has experienced some erosion, mostly on the south side of the wall, but not enough to cause any concern.</w:t>
      </w:r>
    </w:p>
    <w:p w:rsidR="00156AD5" w:rsidRPr="00A602EE" w:rsidRDefault="00CF6798" w:rsidP="00AB43DD">
      <w:pPr>
        <w:rPr>
          <w:sz w:val="24"/>
          <w:szCs w:val="24"/>
        </w:rPr>
      </w:pPr>
      <w:r w:rsidRPr="00E43BAE">
        <w:rPr>
          <w:sz w:val="24"/>
          <w:szCs w:val="24"/>
        </w:rPr>
        <w:t xml:space="preserve">The dive surveys of the wall revealed only two small erosion holes.  These are both located on the north side of the wall, within the stilling basin and are caused by poor initial concrete placement.  The contractor had concrete placement issues in this area, some of the first </w:t>
      </w:r>
      <w:proofErr w:type="spellStart"/>
      <w:r w:rsidRPr="00E43BAE">
        <w:rPr>
          <w:sz w:val="24"/>
          <w:szCs w:val="24"/>
        </w:rPr>
        <w:t>tremie</w:t>
      </w:r>
      <w:proofErr w:type="spellEnd"/>
      <w:r w:rsidRPr="00E43BAE">
        <w:rPr>
          <w:sz w:val="24"/>
          <w:szCs w:val="24"/>
        </w:rPr>
        <w:t xml:space="preserve"> concrete placements of the wall construction.  NWP worked with the contractor at the time to repair all that were noted by divers, and there were many repairs made.  This area likely </w:t>
      </w:r>
      <w:r w:rsidRPr="00E43BAE">
        <w:rPr>
          <w:sz w:val="24"/>
          <w:szCs w:val="24"/>
        </w:rPr>
        <w:lastRenderedPageBreak/>
        <w:t>appeared fine during these initial inspections, but the concrete didn’t have the strength to hold up to the erosive effects of the spilling water.</w:t>
      </w:r>
      <w:r w:rsidR="00A602EE">
        <w:rPr>
          <w:sz w:val="24"/>
          <w:szCs w:val="24"/>
        </w:rPr>
        <w:t xml:space="preserve">   Both of these erosion “holes”</w:t>
      </w:r>
      <w:r w:rsidRPr="00E43BAE">
        <w:rPr>
          <w:sz w:val="24"/>
          <w:szCs w:val="24"/>
        </w:rPr>
        <w:t xml:space="preserve"> could be best described as slivers, (2.5” tall, 14” long and 7” deep, and 4” tall, 8” long and 9.5” deep).</w:t>
      </w:r>
    </w:p>
    <w:p w:rsidR="00AB43DD" w:rsidRPr="00E43BAE" w:rsidRDefault="00E151D4" w:rsidP="00AB43DD">
      <w:pPr>
        <w:rPr>
          <w:b/>
          <w:sz w:val="24"/>
          <w:szCs w:val="24"/>
        </w:rPr>
      </w:pPr>
      <w:r w:rsidRPr="00E43BAE">
        <w:rPr>
          <w:b/>
          <w:sz w:val="24"/>
          <w:szCs w:val="24"/>
        </w:rPr>
        <w:t xml:space="preserve">CURRENT </w:t>
      </w:r>
      <w:r w:rsidR="00AB43DD" w:rsidRPr="00E43BAE">
        <w:rPr>
          <w:b/>
          <w:sz w:val="24"/>
          <w:szCs w:val="24"/>
        </w:rPr>
        <w:t>SCHEDULE</w:t>
      </w:r>
    </w:p>
    <w:p w:rsidR="00CF6798" w:rsidRPr="00E43BAE" w:rsidRDefault="00CF6798" w:rsidP="00087674">
      <w:pPr>
        <w:rPr>
          <w:sz w:val="24"/>
          <w:szCs w:val="24"/>
        </w:rPr>
      </w:pPr>
      <w:r w:rsidRPr="00E43BAE">
        <w:rPr>
          <w:sz w:val="24"/>
          <w:szCs w:val="24"/>
        </w:rPr>
        <w:t>NWP determined that while these erosion holes are minor, it would be best to make repairs now before spill continued to cause erosion to these areas, worsening the problem.</w:t>
      </w:r>
      <w:r w:rsidR="000759AE" w:rsidRPr="00E43BAE">
        <w:rPr>
          <w:sz w:val="24"/>
          <w:szCs w:val="24"/>
        </w:rPr>
        <w:t xml:space="preserve">  NWP’s small projects team was called upon to develop a repair contract, with help from our original structural designers and dive shop.  This contract was awarded to </w:t>
      </w:r>
      <w:proofErr w:type="spellStart"/>
      <w:r w:rsidR="000759AE" w:rsidRPr="00E43BAE">
        <w:rPr>
          <w:sz w:val="24"/>
          <w:szCs w:val="24"/>
        </w:rPr>
        <w:t>Konnowoc</w:t>
      </w:r>
      <w:proofErr w:type="spellEnd"/>
      <w:r w:rsidR="000759AE" w:rsidRPr="00E43BAE">
        <w:rPr>
          <w:sz w:val="24"/>
          <w:szCs w:val="24"/>
        </w:rPr>
        <w:t xml:space="preserve"> Construction in July and NTP has been given.  The contract indicates that work is to be performed during the normal IWW pe</w:t>
      </w:r>
      <w:r w:rsidR="007A60F4">
        <w:rPr>
          <w:sz w:val="24"/>
          <w:szCs w:val="24"/>
        </w:rPr>
        <w:t>riod Dec 1, 2014 – Feb 28, 2015</w:t>
      </w:r>
      <w:r w:rsidR="000759AE" w:rsidRPr="00E43BAE">
        <w:rPr>
          <w:sz w:val="24"/>
          <w:szCs w:val="24"/>
        </w:rPr>
        <w:t>.   It is anticipated that this will be a week</w:t>
      </w:r>
      <w:r w:rsidR="00EF1CFD" w:rsidRPr="00E43BAE">
        <w:rPr>
          <w:sz w:val="24"/>
          <w:szCs w:val="24"/>
        </w:rPr>
        <w:t>’</w:t>
      </w:r>
      <w:r w:rsidR="000759AE" w:rsidRPr="00E43BAE">
        <w:rPr>
          <w:sz w:val="24"/>
          <w:szCs w:val="24"/>
        </w:rPr>
        <w:t>s worth of work, and only taking that long because of cure time.</w:t>
      </w:r>
    </w:p>
    <w:p w:rsidR="00AB43DD" w:rsidRPr="00E43BAE" w:rsidRDefault="00AB43DD" w:rsidP="00AB43DD">
      <w:pPr>
        <w:rPr>
          <w:b/>
          <w:sz w:val="24"/>
          <w:szCs w:val="24"/>
        </w:rPr>
      </w:pPr>
      <w:r w:rsidRPr="00E43BAE">
        <w:rPr>
          <w:b/>
          <w:sz w:val="24"/>
          <w:szCs w:val="24"/>
        </w:rPr>
        <w:t>PROGRESS AND KEY ISSUES</w:t>
      </w:r>
      <w:r w:rsidR="00446100" w:rsidRPr="00E43BAE">
        <w:rPr>
          <w:b/>
          <w:sz w:val="24"/>
          <w:szCs w:val="24"/>
        </w:rPr>
        <w:t xml:space="preserve"> (List)</w:t>
      </w:r>
    </w:p>
    <w:p w:rsidR="00087674" w:rsidRPr="00E43BAE" w:rsidRDefault="000759AE" w:rsidP="00087674">
      <w:pPr>
        <w:rPr>
          <w:sz w:val="24"/>
          <w:szCs w:val="24"/>
        </w:rPr>
      </w:pPr>
      <w:r w:rsidRPr="00E43BAE">
        <w:rPr>
          <w:sz w:val="24"/>
          <w:szCs w:val="24"/>
        </w:rPr>
        <w:t>No issues at this time.</w:t>
      </w:r>
    </w:p>
    <w:p w:rsidR="00AB43DD" w:rsidRPr="00E43BAE" w:rsidRDefault="00AB43DD" w:rsidP="00AB43DD">
      <w:pPr>
        <w:rPr>
          <w:b/>
          <w:sz w:val="24"/>
          <w:szCs w:val="24"/>
        </w:rPr>
      </w:pPr>
      <w:r w:rsidRPr="00E43BAE">
        <w:rPr>
          <w:b/>
          <w:sz w:val="24"/>
          <w:szCs w:val="24"/>
        </w:rPr>
        <w:t>FFDRWG REVIEW NEEDED</w:t>
      </w:r>
      <w:r w:rsidR="00446100" w:rsidRPr="00E43BAE">
        <w:rPr>
          <w:b/>
          <w:sz w:val="24"/>
          <w:szCs w:val="24"/>
        </w:rPr>
        <w:t xml:space="preserve"> AT MEETING</w:t>
      </w:r>
      <w:r w:rsidRPr="00E43BAE">
        <w:rPr>
          <w:b/>
          <w:sz w:val="24"/>
          <w:szCs w:val="24"/>
        </w:rPr>
        <w:t>?  (If YES, list discussion topics below)</w:t>
      </w:r>
    </w:p>
    <w:p w:rsidR="00F35C4D" w:rsidRPr="00E43BAE" w:rsidRDefault="000759AE" w:rsidP="00F35C4D">
      <w:pPr>
        <w:rPr>
          <w:sz w:val="24"/>
          <w:szCs w:val="24"/>
        </w:rPr>
      </w:pPr>
      <w:r w:rsidRPr="00E43BAE">
        <w:rPr>
          <w:sz w:val="24"/>
          <w:szCs w:val="24"/>
        </w:rPr>
        <w:t>No special meeting is required.</w:t>
      </w:r>
    </w:p>
    <w:p w:rsidR="00AB43DD" w:rsidRPr="00E43BAE" w:rsidRDefault="00AB43DD" w:rsidP="00AB43DD">
      <w:pPr>
        <w:rPr>
          <w:sz w:val="24"/>
          <w:szCs w:val="24"/>
        </w:rPr>
      </w:pPr>
    </w:p>
    <w:p w:rsidR="00AB43DD" w:rsidRPr="00E43BAE" w:rsidRDefault="00AB43DD" w:rsidP="00AB43DD">
      <w:pPr>
        <w:rPr>
          <w:sz w:val="24"/>
          <w:szCs w:val="24"/>
        </w:rPr>
      </w:pPr>
    </w:p>
    <w:sectPr w:rsidR="00AB43DD" w:rsidRPr="00E43BAE" w:rsidSect="00A52E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7337A"/>
    <w:multiLevelType w:val="hybridMultilevel"/>
    <w:tmpl w:val="128A7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2D12A1"/>
    <w:multiLevelType w:val="hybridMultilevel"/>
    <w:tmpl w:val="CC66ED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EB1708"/>
    <w:multiLevelType w:val="hybridMultilevel"/>
    <w:tmpl w:val="A41C5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AB43DD"/>
    <w:rsid w:val="000759AE"/>
    <w:rsid w:val="00087674"/>
    <w:rsid w:val="001043CB"/>
    <w:rsid w:val="00156AD5"/>
    <w:rsid w:val="001655DC"/>
    <w:rsid w:val="00172CD7"/>
    <w:rsid w:val="002E1449"/>
    <w:rsid w:val="003352CA"/>
    <w:rsid w:val="003674D8"/>
    <w:rsid w:val="00432435"/>
    <w:rsid w:val="00446100"/>
    <w:rsid w:val="00511179"/>
    <w:rsid w:val="005242F3"/>
    <w:rsid w:val="005942EE"/>
    <w:rsid w:val="00605BB8"/>
    <w:rsid w:val="006C65BB"/>
    <w:rsid w:val="007131E8"/>
    <w:rsid w:val="007132D8"/>
    <w:rsid w:val="00727958"/>
    <w:rsid w:val="007A60F4"/>
    <w:rsid w:val="008A10CF"/>
    <w:rsid w:val="008D7ED5"/>
    <w:rsid w:val="00994D21"/>
    <w:rsid w:val="00A52E17"/>
    <w:rsid w:val="00A602EE"/>
    <w:rsid w:val="00AB1EF4"/>
    <w:rsid w:val="00AB2F05"/>
    <w:rsid w:val="00AB43DD"/>
    <w:rsid w:val="00B74AE9"/>
    <w:rsid w:val="00B9654F"/>
    <w:rsid w:val="00BE0024"/>
    <w:rsid w:val="00C16510"/>
    <w:rsid w:val="00CF6798"/>
    <w:rsid w:val="00D67C06"/>
    <w:rsid w:val="00DB7A31"/>
    <w:rsid w:val="00E151D4"/>
    <w:rsid w:val="00E439AD"/>
    <w:rsid w:val="00E43BAE"/>
    <w:rsid w:val="00E47459"/>
    <w:rsid w:val="00EE2089"/>
    <w:rsid w:val="00EE38FC"/>
    <w:rsid w:val="00EF1CFD"/>
    <w:rsid w:val="00F35C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E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43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67C06"/>
    <w:pPr>
      <w:ind w:left="720"/>
      <w:contextualSpacing/>
    </w:pPr>
  </w:style>
  <w:style w:type="character" w:styleId="CommentReference">
    <w:name w:val="annotation reference"/>
    <w:basedOn w:val="DefaultParagraphFont"/>
    <w:uiPriority w:val="99"/>
    <w:semiHidden/>
    <w:unhideWhenUsed/>
    <w:rsid w:val="00BE0024"/>
    <w:rPr>
      <w:sz w:val="16"/>
      <w:szCs w:val="16"/>
    </w:rPr>
  </w:style>
  <w:style w:type="paragraph" w:styleId="CommentText">
    <w:name w:val="annotation text"/>
    <w:basedOn w:val="Normal"/>
    <w:link w:val="CommentTextChar"/>
    <w:uiPriority w:val="99"/>
    <w:semiHidden/>
    <w:unhideWhenUsed/>
    <w:rsid w:val="00BE0024"/>
    <w:pPr>
      <w:spacing w:line="240" w:lineRule="auto"/>
    </w:pPr>
    <w:rPr>
      <w:sz w:val="20"/>
      <w:szCs w:val="20"/>
    </w:rPr>
  </w:style>
  <w:style w:type="character" w:customStyle="1" w:styleId="CommentTextChar">
    <w:name w:val="Comment Text Char"/>
    <w:basedOn w:val="DefaultParagraphFont"/>
    <w:link w:val="CommentText"/>
    <w:uiPriority w:val="99"/>
    <w:semiHidden/>
    <w:rsid w:val="00BE0024"/>
    <w:rPr>
      <w:sz w:val="20"/>
      <w:szCs w:val="20"/>
    </w:rPr>
  </w:style>
  <w:style w:type="paragraph" w:styleId="CommentSubject">
    <w:name w:val="annotation subject"/>
    <w:basedOn w:val="CommentText"/>
    <w:next w:val="CommentText"/>
    <w:link w:val="CommentSubjectChar"/>
    <w:uiPriority w:val="99"/>
    <w:semiHidden/>
    <w:unhideWhenUsed/>
    <w:rsid w:val="00BE0024"/>
    <w:rPr>
      <w:b/>
      <w:bCs/>
    </w:rPr>
  </w:style>
  <w:style w:type="character" w:customStyle="1" w:styleId="CommentSubjectChar">
    <w:name w:val="Comment Subject Char"/>
    <w:basedOn w:val="CommentTextChar"/>
    <w:link w:val="CommentSubject"/>
    <w:uiPriority w:val="99"/>
    <w:semiHidden/>
    <w:rsid w:val="00BE0024"/>
    <w:rPr>
      <w:b/>
      <w:bCs/>
    </w:rPr>
  </w:style>
  <w:style w:type="paragraph" w:styleId="BalloonText">
    <w:name w:val="Balloon Text"/>
    <w:basedOn w:val="Normal"/>
    <w:link w:val="BalloonTextChar"/>
    <w:uiPriority w:val="99"/>
    <w:semiHidden/>
    <w:unhideWhenUsed/>
    <w:rsid w:val="00BE00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0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USACE</dc:creator>
  <cp:lastModifiedBy>g2odBJGR</cp:lastModifiedBy>
  <cp:revision>2</cp:revision>
  <cp:lastPrinted>2014-01-09T16:07:00Z</cp:lastPrinted>
  <dcterms:created xsi:type="dcterms:W3CDTF">2014-08-13T14:16:00Z</dcterms:created>
  <dcterms:modified xsi:type="dcterms:W3CDTF">2014-08-13T14:16:00Z</dcterms:modified>
</cp:coreProperties>
</file>